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02147F" w14:textId="6938BA0B" w:rsidR="00A61EBA" w:rsidRPr="005D683E" w:rsidRDefault="00A61EBA" w:rsidP="00A61EBA">
      <w:pPr>
        <w:jc w:val="center"/>
        <w:rPr>
          <w:rFonts w:ascii="Cambria Math" w:hAnsi="Cambria Math"/>
          <w:b/>
          <w:color w:val="002060"/>
          <w:sz w:val="32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Séquence</w:t>
      </w: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</w:t>
      </w:r>
      <w:r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3</w:t>
      </w: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:</w:t>
      </w:r>
    </w:p>
    <w:p w14:paraId="1FD92B00" w14:textId="5921986E" w:rsidR="00A61EBA" w:rsidRDefault="00A61EBA" w:rsidP="00A61EBA">
      <w:pPr>
        <w:jc w:val="center"/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Second </w:t>
      </w:r>
      <w:r w:rsidRPr="005D683E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degré</w:t>
      </w:r>
      <w:r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(partie</w:t>
      </w:r>
      <w:r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8C25D1"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2</w:t>
      </w:r>
      <w:r>
        <w:rPr>
          <w:rFonts w:ascii="Cambria Math" w:hAnsi="Cambria Math"/>
          <w:b/>
          <w:color w:val="002060"/>
          <w:sz w:val="32"/>
          <w:szCs w:val="32"/>
          <w:u w:val="single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)</w:t>
      </w:r>
    </w:p>
    <w:p w14:paraId="68D8C4E4" w14:textId="77777777" w:rsidR="00A61EBA" w:rsidRDefault="00A61EBA" w:rsidP="00A61EBA">
      <w:p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77EF63CF" w14:textId="20BC0A02" w:rsidR="00A61EBA" w:rsidRPr="005D683E" w:rsidRDefault="00A61EBA" w:rsidP="00A61EBA">
      <w:p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5D683E">
        <w:rPr>
          <w:rFonts w:ascii="Cambria Math" w:hAnsi="Cambria Math"/>
          <w:color w:val="FF0000"/>
          <w:sz w:val="24"/>
          <w:szCs w:val="24"/>
          <w:u w:val="single"/>
        </w:rPr>
        <w:t>I. Forme canonique d’un trinôme</w:t>
      </w:r>
    </w:p>
    <w:p w14:paraId="35D4F7E8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 xml:space="preserve">Propriété </w:t>
      </w:r>
      <w:r w:rsidRPr="005D683E">
        <w:rPr>
          <w:rFonts w:ascii="Cambria Math" w:hAnsi="Cambria Math"/>
          <w:color w:val="0070C0"/>
          <w:sz w:val="24"/>
          <w:szCs w:val="24"/>
        </w:rPr>
        <w:t xml:space="preserve">: </w:t>
      </w:r>
      <w:r w:rsidRPr="005D683E">
        <w:rPr>
          <w:rFonts w:ascii="Cambria Math" w:hAnsi="Cambria Math"/>
          <w:sz w:val="24"/>
          <w:szCs w:val="24"/>
        </w:rPr>
        <w:t xml:space="preserve">Toute fonction polynôme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de degré 2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</w:t>
      </w:r>
    </w:p>
    <w:p w14:paraId="463754ED" w14:textId="77777777" w:rsidR="00A61EBA" w:rsidRPr="005D683E" w:rsidRDefault="00A61EBA" w:rsidP="00A61EBA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 xml:space="preserve"> </m:t>
        </m:r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+bx+c</m:t>
        </m:r>
      </m:oMath>
      <w:r w:rsidRPr="005D683E">
        <w:rPr>
          <w:rFonts w:ascii="Cambria Math" w:hAnsi="Cambria Math"/>
          <w:sz w:val="24"/>
          <w:szCs w:val="24"/>
        </w:rPr>
        <w:t xml:space="preserve">  peut s'écrire sous la forme :</w:t>
      </w:r>
    </w:p>
    <w:p w14:paraId="53C1D32D" w14:textId="77777777" w:rsidR="00A61EBA" w:rsidRPr="005D683E" w:rsidRDefault="00A61EBA" w:rsidP="00A61EBA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=a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x-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α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β</m:t>
        </m:r>
        <m:r>
          <w:rPr>
            <w:rFonts w:ascii="Cambria Math" w:hAnsi="Cambria Math"/>
            <w:color w:val="000000"/>
            <w:sz w:val="24"/>
            <w:szCs w:val="24"/>
          </w:rPr>
          <m:t>,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où α et β sont deux nombres réels.</w:t>
      </w:r>
    </w:p>
    <w:p w14:paraId="4DCF3F56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Cette dernière écriture s'appelle la </w:t>
      </w:r>
      <w:r w:rsidRPr="005D683E">
        <w:rPr>
          <w:rFonts w:ascii="Cambria Math" w:hAnsi="Cambria Math"/>
          <w:b/>
          <w:sz w:val="24"/>
          <w:szCs w:val="24"/>
        </w:rPr>
        <w:t>forme canonique</w:t>
      </w:r>
      <w:r w:rsidRPr="005D683E">
        <w:rPr>
          <w:rFonts w:ascii="Cambria Math" w:hAnsi="Cambria Math"/>
          <w:sz w:val="24"/>
          <w:szCs w:val="24"/>
        </w:rPr>
        <w:t xml:space="preserve"> de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>.</w:t>
      </w:r>
    </w:p>
    <w:p w14:paraId="22BDA5DA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  <w:u w:val="single"/>
        </w:rPr>
      </w:pPr>
    </w:p>
    <w:p w14:paraId="60906D57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  <w:u w:val="single"/>
        </w:rPr>
      </w:pPr>
      <w:r w:rsidRPr="005D683E">
        <w:rPr>
          <w:rFonts w:ascii="Cambria Math" w:hAnsi="Cambria Math"/>
          <w:sz w:val="24"/>
          <w:szCs w:val="24"/>
          <w:highlight w:val="yellow"/>
          <w:u w:val="single"/>
        </w:rPr>
        <w:t>Méthode :</w:t>
      </w:r>
      <w:r w:rsidRPr="005D683E">
        <w:rPr>
          <w:rFonts w:ascii="Cambria Math" w:hAnsi="Cambria Math"/>
          <w:sz w:val="24"/>
          <w:szCs w:val="24"/>
          <w:u w:val="single"/>
        </w:rPr>
        <w:t xml:space="preserve"> Déterminer la forme canonique d'une fonction polynôme de degré 2</w:t>
      </w:r>
    </w:p>
    <w:p w14:paraId="1FBF97F2" w14:textId="77777777" w:rsidR="00A61EBA" w:rsidRPr="005D683E" w:rsidRDefault="00A61EBA" w:rsidP="00A61EBA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Soit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: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=2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-20x+10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1434E3A0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On veut exprimer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sous sa forme canonique : </w:t>
      </w:r>
      <w:r w:rsidRPr="005D683E">
        <w:rPr>
          <w:rFonts w:ascii="Cambria Math" w:hAnsi="Cambria Math"/>
          <w:sz w:val="24"/>
          <w:szCs w:val="24"/>
        </w:rPr>
        <w:tab/>
      </w:r>
    </w:p>
    <w:p w14:paraId="4C0D3A41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  <w:t>f(x)=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>(</w:t>
      </w:r>
      <w:r w:rsidRPr="005D683E">
        <w:rPr>
          <w:rFonts w:ascii="Cambria Math" w:hAnsi="Cambria Math"/>
          <w:i/>
          <w:sz w:val="24"/>
          <w:szCs w:val="24"/>
        </w:rPr>
        <w:t>x</w:t>
      </w:r>
      <w:r w:rsidRPr="005D683E">
        <w:rPr>
          <w:rFonts w:ascii="Cambria Math" w:hAnsi="Cambria Math"/>
          <w:sz w:val="24"/>
          <w:szCs w:val="24"/>
        </w:rPr>
        <w:t xml:space="preserve"> -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>)</w:t>
      </w:r>
      <w:r w:rsidRPr="005D683E">
        <w:rPr>
          <w:rFonts w:ascii="Cambria Math" w:hAnsi="Cambria Math"/>
          <w:sz w:val="24"/>
          <w:szCs w:val="24"/>
          <w:vertAlign w:val="superscript"/>
        </w:rPr>
        <w:t>2</w:t>
      </w:r>
      <w:r w:rsidRPr="005D683E">
        <w:rPr>
          <w:rFonts w:ascii="Cambria Math" w:hAnsi="Cambria Math"/>
          <w:sz w:val="24"/>
          <w:szCs w:val="24"/>
        </w:rPr>
        <w:t xml:space="preserve"> +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 xml:space="preserve">  </w:t>
      </w:r>
      <w:r w:rsidRPr="005D683E">
        <w:rPr>
          <w:rFonts w:ascii="Cambria Math" w:hAnsi="Cambria Math"/>
          <w:sz w:val="24"/>
          <w:szCs w:val="24"/>
        </w:rPr>
        <w:tab/>
      </w:r>
    </w:p>
    <w:p w14:paraId="3280B43E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ab/>
      </w:r>
      <w:r w:rsidRPr="005D683E">
        <w:rPr>
          <w:rFonts w:ascii="Cambria Math" w:hAnsi="Cambria Math"/>
          <w:sz w:val="24"/>
          <w:szCs w:val="24"/>
        </w:rPr>
        <w:tab/>
        <w:t xml:space="preserve">où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 xml:space="preserve">,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 xml:space="preserve"> et </w:t>
      </w:r>
      <w:r w:rsidRPr="005D683E">
        <w:rPr>
          <w:rFonts w:ascii="Cambria Math" w:hAnsi="Cambria Math"/>
          <w:sz w:val="24"/>
          <w:szCs w:val="24"/>
        </w:rPr>
        <w:sym w:font="Wingdings" w:char="F04A"/>
      </w:r>
      <w:r w:rsidRPr="005D683E">
        <w:rPr>
          <w:rFonts w:ascii="Cambria Math" w:hAnsi="Cambria Math"/>
          <w:sz w:val="24"/>
          <w:szCs w:val="24"/>
        </w:rPr>
        <w:t xml:space="preserve"> sont des nombres réels.</w:t>
      </w:r>
    </w:p>
    <w:p w14:paraId="0E8F8631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430369" wp14:editId="1CE6C377">
                <wp:simplePos x="0" y="0"/>
                <wp:positionH relativeFrom="column">
                  <wp:posOffset>1663700</wp:posOffset>
                </wp:positionH>
                <wp:positionV relativeFrom="paragraph">
                  <wp:posOffset>251460</wp:posOffset>
                </wp:positionV>
                <wp:extent cx="393700" cy="354330"/>
                <wp:effectExtent l="6350" t="13335" r="9525" b="89535"/>
                <wp:wrapNone/>
                <wp:docPr id="64" name="Forme libre : form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3700" cy="354330"/>
                        </a:xfrm>
                        <a:custGeom>
                          <a:avLst/>
                          <a:gdLst>
                            <a:gd name="T0" fmla="*/ 0 w 780"/>
                            <a:gd name="T1" fmla="*/ 60 h 420"/>
                            <a:gd name="T2" fmla="*/ 330 w 780"/>
                            <a:gd name="T3" fmla="*/ 30 h 420"/>
                            <a:gd name="T4" fmla="*/ 660 w 780"/>
                            <a:gd name="T5" fmla="*/ 0 h 420"/>
                            <a:gd name="T6" fmla="*/ 720 w 780"/>
                            <a:gd name="T7" fmla="*/ 60 h 420"/>
                            <a:gd name="T8" fmla="*/ 780 w 780"/>
                            <a:gd name="T9" fmla="*/ 120 h 420"/>
                            <a:gd name="T10" fmla="*/ 570 w 780"/>
                            <a:gd name="T11" fmla="*/ 270 h 420"/>
                            <a:gd name="T12" fmla="*/ 360 w 780"/>
                            <a:gd name="T13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780" h="420">
                              <a:moveTo>
                                <a:pt x="0" y="60"/>
                              </a:moveTo>
                              <a:cubicBezTo>
                                <a:pt x="330" y="30"/>
                                <a:pt x="660" y="0"/>
                                <a:pt x="720" y="60"/>
                              </a:cubicBezTo>
                              <a:cubicBezTo>
                                <a:pt x="780" y="120"/>
                                <a:pt x="570" y="270"/>
                                <a:pt x="360" y="420"/>
                              </a:cubicBez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3BB3B" id="Forme libre : forme 64" o:spid="_x0000_s1026" style="position:absolute;margin-left:131pt;margin-top:19.8pt;width:31pt;height:2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8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" path="m,60c330,30,660,,720,60,780,120,570,270,360,420e" filled="f" strokeweight="1pt">
                <v:stroke endarrow="open"/>
                <v:shadow on="t" opacity="22938f" offset="0"/>
                <v:path arrowok="t" o:connecttype="custom" o:connectlocs="0,50619;166565,25309;333131,0;363415,50619;393700,101237;287704,227784;181708,354330" o:connectangles="0,0,0,0,0,0,0"/>
              </v:shape>
            </w:pict>
          </mc:Fallback>
        </mc:AlternateContent>
      </w:r>
      <w:r w:rsidRPr="005D683E">
        <w:rPr>
          <w:rFonts w:ascii="Cambria Math" w:hAnsi="Cambria Mat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E56A6B" wp14:editId="0B3081F0">
                <wp:simplePos x="0" y="0"/>
                <wp:positionH relativeFrom="column">
                  <wp:posOffset>2057400</wp:posOffset>
                </wp:positionH>
                <wp:positionV relativeFrom="paragraph">
                  <wp:posOffset>251460</wp:posOffset>
                </wp:positionV>
                <wp:extent cx="3886200" cy="914400"/>
                <wp:effectExtent l="0" t="3810" r="0" b="0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63" name="Zone de text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62338E" w14:textId="77777777" w:rsidR="00A61EBA" w:rsidRDefault="00A61EBA" w:rsidP="00A61EBA">
                            <w:pPr>
                              <w:spacing w:after="0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car </w:t>
                            </w:r>
                            <w:r w:rsidRPr="00314161">
                              <w:rPr>
                                <w:rFonts w:ascii="Arial" w:hAnsi="Arial"/>
                                <w:position w:val="-4"/>
                              </w:rPr>
                              <w:object w:dxaOrig="880" w:dyaOrig="320" w14:anchorId="266D725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38" type="#_x0000_t75" style="width:44.3pt;height:15.9pt" o:ole="">
                                  <v:imagedata r:id="rId5" o:title=""/>
                                </v:shape>
                                <o:OLEObject Type="Embed" ProgID="Equation.DSMT4" ShapeID="_x0000_i1038" DrawAspect="Content" ObjectID="_1657969681" r:id="rId6"/>
                              </w:objec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est le début du développement de </w:t>
                            </w:r>
                            <w:r w:rsidRPr="002C0897">
                              <w:rPr>
                                <w:rFonts w:ascii="Arial" w:hAnsi="Arial"/>
                                <w:position w:val="-14"/>
                              </w:rPr>
                              <w:object w:dxaOrig="780" w:dyaOrig="440" w14:anchorId="4FC75C1A">
                                <v:shape id="_x0000_i1039" type="#_x0000_t75" style="width:38.75pt;height:21.45pt" o:ole="">
                                  <v:imagedata r:id="rId7" o:title=""/>
                                </v:shape>
                                <o:OLEObject Type="Embed" ProgID="Equation.DSMT4" ShapeID="_x0000_i1039" DrawAspect="Content" ObjectID="_1657969682" r:id="rId8"/>
                              </w:objec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</w:p>
                          <w:p w14:paraId="0F60B1B8" w14:textId="77777777" w:rsidR="00A61EBA" w:rsidRDefault="00A61EBA" w:rsidP="00A61EBA">
                            <w:pPr>
                              <w:spacing w:after="0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et </w:t>
                            </w:r>
                            <w:r w:rsidRPr="002C0897">
                              <w:rPr>
                                <w:rFonts w:ascii="Arial" w:hAnsi="Arial"/>
                                <w:position w:val="-14"/>
                              </w:rPr>
                              <w:object w:dxaOrig="2260" w:dyaOrig="440" w14:anchorId="2E2520A5">
                                <v:shape id="_x0000_i1040" type="#_x0000_t75" style="width:113.55pt;height:21.45pt" o:ole="">
                                  <v:imagedata r:id="rId9" o:title=""/>
                                </v:shape>
                                <o:OLEObject Type="Embed" ProgID="Equation.DSMT4" ShapeID="_x0000_i1040" DrawAspect="Content" ObjectID="_1657969683" r:id="rId10"/>
                              </w:object>
                            </w:r>
                          </w:p>
                          <w:p w14:paraId="0B8E9F3D" w14:textId="77777777" w:rsidR="00A61EBA" w:rsidRDefault="00A61EBA" w:rsidP="00A61EBA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E56A6B" id="_x0000_t202" coordsize="21600,21600" o:spt="202" path="m,l,21600r21600,l21600,xe">
                <v:stroke joinstyle="miter"/>
                <v:path gradientshapeok="t" o:connecttype="rect"/>
              </v:shapetype>
              <v:shape id="Zone de texte 63" o:spid="_x0000_s1026" type="#_x0000_t202" style="position:absolute;left:0;text-align:left;margin-left:162pt;margin-top:19.8pt;width:306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" filled="f" stroked="f">
                <v:textbox inset=",7.2pt,,7.2pt">
                  <w:txbxContent>
                    <w:p w14:paraId="6162338E" w14:textId="77777777" w:rsidR="00A61EBA" w:rsidRDefault="00A61EBA" w:rsidP="00A61EBA">
                      <w:pPr>
                        <w:spacing w:after="0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car </w:t>
                      </w:r>
                      <w:r w:rsidRPr="00314161">
                        <w:rPr>
                          <w:rFonts w:ascii="Arial" w:hAnsi="Arial"/>
                          <w:position w:val="-4"/>
                        </w:rPr>
                        <w:object w:dxaOrig="880" w:dyaOrig="320" w14:anchorId="266D7251">
                          <v:shape id="_x0000_i1038" type="#_x0000_t75" style="width:44.3pt;height:15.9pt" o:ole="">
                            <v:imagedata r:id="rId5" o:title=""/>
                          </v:shape>
                          <o:OLEObject Type="Embed" ProgID="Equation.DSMT4" ShapeID="_x0000_i1038" DrawAspect="Content" ObjectID="_1657969681" r:id="rId11"/>
                        </w:object>
                      </w:r>
                      <w:r>
                        <w:rPr>
                          <w:rFonts w:ascii="Arial" w:hAnsi="Arial"/>
                        </w:rPr>
                        <w:t xml:space="preserve"> est le début du développement de </w:t>
                      </w:r>
                      <w:r w:rsidRPr="002C0897">
                        <w:rPr>
                          <w:rFonts w:ascii="Arial" w:hAnsi="Arial"/>
                          <w:position w:val="-14"/>
                        </w:rPr>
                        <w:object w:dxaOrig="780" w:dyaOrig="440" w14:anchorId="4FC75C1A">
                          <v:shape id="_x0000_i1039" type="#_x0000_t75" style="width:38.75pt;height:21.45pt" o:ole="">
                            <v:imagedata r:id="rId7" o:title=""/>
                          </v:shape>
                          <o:OLEObject Type="Embed" ProgID="Equation.DSMT4" ShapeID="_x0000_i1039" DrawAspect="Content" ObjectID="_1657969682" r:id="rId12"/>
                        </w:object>
                      </w:r>
                      <w:r>
                        <w:rPr>
                          <w:rFonts w:ascii="Arial" w:hAnsi="Arial"/>
                        </w:rPr>
                        <w:t xml:space="preserve"> </w:t>
                      </w:r>
                    </w:p>
                    <w:p w14:paraId="0F60B1B8" w14:textId="77777777" w:rsidR="00A61EBA" w:rsidRDefault="00A61EBA" w:rsidP="00A61EBA">
                      <w:pPr>
                        <w:spacing w:after="0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et </w:t>
                      </w:r>
                      <w:r w:rsidRPr="002C0897">
                        <w:rPr>
                          <w:rFonts w:ascii="Arial" w:hAnsi="Arial"/>
                          <w:position w:val="-14"/>
                        </w:rPr>
                        <w:object w:dxaOrig="2260" w:dyaOrig="440" w14:anchorId="2E2520A5">
                          <v:shape id="_x0000_i1040" type="#_x0000_t75" style="width:113.55pt;height:21.45pt" o:ole="">
                            <v:imagedata r:id="rId9" o:title=""/>
                          </v:shape>
                          <o:OLEObject Type="Embed" ProgID="Equation.DSMT4" ShapeID="_x0000_i1040" DrawAspect="Content" ObjectID="_1657969683" r:id="rId13"/>
                        </w:object>
                      </w:r>
                    </w:p>
                    <w:p w14:paraId="0B8E9F3D" w14:textId="77777777" w:rsidR="00A61EBA" w:rsidRDefault="00A61EBA" w:rsidP="00A61EBA"/>
                  </w:txbxContent>
                </v:textbox>
                <w10:wrap type="tight"/>
              </v:shape>
            </w:pict>
          </mc:Fallback>
        </mc:AlternateContent>
      </w:r>
      <w:r w:rsidRPr="005D683E">
        <w:rPr>
          <w:rFonts w:ascii="Cambria Math" w:hAnsi="Cambria Math"/>
          <w:sz w:val="24"/>
          <w:szCs w:val="24"/>
        </w:rPr>
        <w:object w:dxaOrig="2720" w:dyaOrig="1840" w14:anchorId="0831682C">
          <v:shape id="_x0000_i1025" type="#_x0000_t75" style="width:135.7pt;height:92.1pt" o:ole="">
            <v:imagedata r:id="rId14" o:title=""/>
          </v:shape>
          <o:OLEObject Type="Embed" ProgID="Equation.DSMT4" ShapeID="_x0000_i1025" DrawAspect="Content" ObjectID="_1657969668" r:id="rId15"/>
        </w:objec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331BCD35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2020" w:dyaOrig="880" w14:anchorId="6A760393">
          <v:shape id="_x0000_i1026" type="#_x0000_t75" style="width:101.1pt;height:44.3pt" o:ole="">
            <v:imagedata r:id="rId16" o:title=""/>
          </v:shape>
          <o:OLEObject Type="Embed" ProgID="Equation.DSMT4" ShapeID="_x0000_i1026" DrawAspect="Content" ObjectID="_1657969669" r:id="rId17"/>
        </w:objec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4C9C4810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2285778A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</w:rPr>
        <w:object w:dxaOrig="2100" w:dyaOrig="440" w14:anchorId="4C7402F5">
          <v:shape id="_x0000_i1027" type="#_x0000_t75" style="width:105.25pt;height:21.45pt" o:ole="">
            <v:imagedata r:id="rId18" o:title=""/>
          </v:shape>
          <o:OLEObject Type="Embed" ProgID="Equation.DSMT4" ShapeID="_x0000_i1027" DrawAspect="Content" ObjectID="_1657969670" r:id="rId19"/>
        </w:object>
      </w:r>
      <w:r w:rsidRPr="005D683E">
        <w:rPr>
          <w:rFonts w:ascii="Cambria Math" w:hAnsi="Cambria Math"/>
          <w:sz w:val="24"/>
          <w:szCs w:val="24"/>
        </w:rPr>
        <w:t xml:space="preserve">    </w:t>
      </w:r>
      <m:oMath>
        <m:r>
          <w:rPr>
            <w:rFonts w:ascii="Cambria Math" w:hAnsi="Cambria Math"/>
            <w:sz w:val="24"/>
            <w:szCs w:val="24"/>
          </w:rPr>
          <m:t>→forme canonique de f</m:t>
        </m:r>
      </m:oMath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7547A7EB" w14:textId="77777777" w:rsidR="00A61EBA" w:rsidRPr="005D683E" w:rsidRDefault="00A61EBA" w:rsidP="00A61EBA">
      <w:pPr>
        <w:jc w:val="both"/>
        <w:rPr>
          <w:rFonts w:ascii="Cambria Math" w:hAnsi="Cambria Math"/>
          <w:color w:val="C00000"/>
          <w:sz w:val="24"/>
          <w:szCs w:val="24"/>
          <w:u w:val="single"/>
        </w:rPr>
      </w:pPr>
      <w:r w:rsidRPr="005D683E">
        <w:rPr>
          <w:rFonts w:ascii="Cambria Math" w:hAnsi="Cambria Math"/>
          <w:color w:val="C00000"/>
          <w:sz w:val="24"/>
          <w:szCs w:val="24"/>
          <w:u w:val="single"/>
        </w:rPr>
        <w:t>Démonstration :</w:t>
      </w:r>
    </w:p>
    <w:p w14:paraId="5901EAD0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399A24ED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Comme </w:t>
      </w:r>
      <w:r w:rsidRPr="005D683E">
        <w:rPr>
          <w:rFonts w:ascii="Cambria Math" w:hAnsi="Cambria Math"/>
          <w:sz w:val="24"/>
          <w:szCs w:val="24"/>
        </w:rPr>
        <w:object w:dxaOrig="400" w:dyaOrig="240" w14:anchorId="19A241B4">
          <v:shape id="_x0000_i1028" type="#_x0000_t75" style="width:20.1pt;height:11.75pt" o:ole="">
            <v:imagedata r:id="rId20" o:title=""/>
          </v:shape>
          <o:OLEObject Type="Embed" ProgID="Equation.DSMT4" ShapeID="_x0000_i1028" DrawAspect="Content" ObjectID="_1657969671" r:id="rId21"/>
        </w:object>
      </w:r>
      <w:r w:rsidRPr="005D683E">
        <w:rPr>
          <w:rFonts w:ascii="Cambria Math" w:hAnsi="Cambria Math"/>
          <w:sz w:val="24"/>
          <w:szCs w:val="24"/>
        </w:rPr>
        <w:t xml:space="preserve">0, on peut écrire pour tout réel </w:t>
      </w:r>
      <w:r w:rsidRPr="005D683E">
        <w:rPr>
          <w:rFonts w:ascii="Cambria Math" w:hAnsi="Cambria Math"/>
          <w:i/>
          <w:sz w:val="24"/>
          <w:szCs w:val="24"/>
        </w:rPr>
        <w:t>x</w:t>
      </w:r>
      <w:r w:rsidRPr="005D683E">
        <w:rPr>
          <w:rFonts w:ascii="Cambria Math" w:hAnsi="Cambria Math"/>
          <w:sz w:val="24"/>
          <w:szCs w:val="24"/>
        </w:rPr>
        <w:t xml:space="preserve"> :</w:t>
      </w:r>
    </w:p>
    <w:p w14:paraId="69875922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3420" w:dyaOrig="5480" w14:anchorId="00BF61EC">
          <v:shape id="_x0000_i1029" type="#_x0000_t75" style="width:171pt;height:273.45pt" o:ole="">
            <v:imagedata r:id="rId22" o:title=""/>
          </v:shape>
          <o:OLEObject Type="Embed" ProgID="Equation.DSMT4" ShapeID="_x0000_i1029" DrawAspect="Content" ObjectID="_1657969672" r:id="rId23"/>
        </w:object>
      </w:r>
    </w:p>
    <w:p w14:paraId="087360AB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object w:dxaOrig="940" w:dyaOrig="660" w14:anchorId="491C51CE">
          <v:shape id="_x0000_i1030" type="#_x0000_t75" style="width:47.1pt;height:33.25pt" o:ole="">
            <v:imagedata r:id="rId24" o:title=""/>
          </v:shape>
          <o:OLEObject Type="Embed" ProgID="Equation.DSMT4" ShapeID="_x0000_i1030" DrawAspect="Content" ObjectID="_1657969673" r:id="rId25"/>
        </w:object>
      </w:r>
      <w:r w:rsidRPr="005D683E">
        <w:rPr>
          <w:rFonts w:ascii="Cambria Math" w:hAnsi="Cambria Math"/>
          <w:sz w:val="24"/>
          <w:szCs w:val="24"/>
        </w:rPr>
        <w:t xml:space="preserve"> </w:t>
      </w:r>
    </w:p>
    <w:p w14:paraId="4D504880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1480" w:dyaOrig="680" w14:anchorId="5E7B3915">
          <v:shape id="_x0000_i1031" type="#_x0000_t75" style="width:74.1pt;height:33.9pt" o:ole="">
            <v:imagedata r:id="rId26" o:title=""/>
          </v:shape>
          <o:OLEObject Type="Embed" ProgID="Equation.DSMT4" ShapeID="_x0000_i1031" DrawAspect="Content" ObjectID="_1657969674" r:id="rId27"/>
        </w:object>
      </w:r>
      <w:r w:rsidRPr="005D683E">
        <w:rPr>
          <w:rFonts w:ascii="Cambria Math" w:hAnsi="Cambria Math"/>
          <w:sz w:val="24"/>
          <w:szCs w:val="24"/>
        </w:rPr>
        <w:t>.</w:t>
      </w:r>
    </w:p>
    <w:p w14:paraId="1BFA422D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6AC96C7F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  <w:u w:val="single"/>
        </w:rPr>
        <w:t>Remarque </w:t>
      </w:r>
      <w:r w:rsidRPr="005D683E">
        <w:rPr>
          <w:rFonts w:ascii="Cambria Math" w:hAnsi="Cambria Math"/>
          <w:sz w:val="24"/>
          <w:szCs w:val="24"/>
          <w:highlight w:val="yellow"/>
        </w:rPr>
        <w:t>:</w:t>
      </w:r>
      <w:r w:rsidRPr="005D683E">
        <w:rPr>
          <w:rFonts w:ascii="Cambria Math" w:hAnsi="Cambria Math"/>
          <w:sz w:val="24"/>
          <w:szCs w:val="24"/>
        </w:rPr>
        <w:t xml:space="preserve"> Pour écrire un trinôme sous sa forme canonique, il est possible d’utiliser les deux dernières formules donnant </w:t>
      </w:r>
      <w:r w:rsidRPr="005D683E">
        <w:rPr>
          <w:rFonts w:ascii="Cambria Math" w:hAnsi="Cambria Math" w:cs="Cambria Math"/>
          <w:sz w:val="24"/>
          <w:szCs w:val="24"/>
        </w:rPr>
        <w:t>𝛼</w:t>
      </w:r>
      <w:r w:rsidRPr="005D683E">
        <w:rPr>
          <w:rFonts w:ascii="Cambria Math" w:hAnsi="Cambria Math"/>
          <w:sz w:val="24"/>
          <w:szCs w:val="24"/>
        </w:rPr>
        <w:t xml:space="preserve"> et </w:t>
      </w:r>
      <w:r w:rsidRPr="005D683E">
        <w:rPr>
          <w:rFonts w:ascii="Cambria Math" w:hAnsi="Cambria Math" w:cs="Cambria Math"/>
          <w:sz w:val="24"/>
          <w:szCs w:val="24"/>
        </w:rPr>
        <w:t>𝛽</w:t>
      </w:r>
      <w:r w:rsidRPr="005D683E">
        <w:rPr>
          <w:rFonts w:ascii="Cambria Math" w:hAnsi="Cambria Math"/>
          <w:sz w:val="24"/>
          <w:szCs w:val="24"/>
        </w:rPr>
        <w:t>… à condition de les connaître !</w:t>
      </w:r>
    </w:p>
    <w:p w14:paraId="4C542E29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547BB5A2" w14:textId="31DDB02A" w:rsidR="00A61EBA" w:rsidRPr="005D683E" w:rsidRDefault="00A61EBA" w:rsidP="00A61EBA">
      <w:pPr>
        <w:jc w:val="both"/>
        <w:rPr>
          <w:rFonts w:ascii="Cambria Math" w:hAnsi="Cambria Math"/>
          <w:color w:val="FF0000"/>
          <w:sz w:val="24"/>
          <w:szCs w:val="24"/>
          <w:u w:val="single"/>
        </w:rPr>
      </w:pPr>
      <w:r w:rsidRPr="005D683E">
        <w:rPr>
          <w:rFonts w:ascii="Cambria Math" w:hAnsi="Cambria Math"/>
          <w:color w:val="FF0000"/>
          <w:sz w:val="24"/>
          <w:szCs w:val="24"/>
        </w:rPr>
        <w:t>II</w:t>
      </w:r>
      <w:r w:rsidRPr="005D683E">
        <w:rPr>
          <w:rFonts w:ascii="Cambria Math" w:hAnsi="Cambria Math"/>
          <w:color w:val="FF0000"/>
          <w:sz w:val="24"/>
          <w:szCs w:val="24"/>
          <w:u w:val="single"/>
        </w:rPr>
        <w:t>. Variations et représentation graphique d’un trinôme</w:t>
      </w:r>
    </w:p>
    <w:p w14:paraId="28F3E06B" w14:textId="77777777" w:rsidR="00A61EBA" w:rsidRPr="005D683E" w:rsidRDefault="00A61EBA" w:rsidP="00A61EBA">
      <w:pPr>
        <w:jc w:val="both"/>
        <w:rPr>
          <w:rFonts w:ascii="Cambria Math" w:hAnsi="Cambria Math"/>
          <w:color w:val="0070C0"/>
          <w:sz w:val="24"/>
          <w:szCs w:val="24"/>
          <w:u w:val="single"/>
        </w:rPr>
      </w:pPr>
      <w:r w:rsidRPr="005D683E">
        <w:rPr>
          <w:rFonts w:ascii="Cambria Math" w:hAnsi="Cambria Math"/>
          <w:color w:val="0070C0"/>
          <w:sz w:val="24"/>
          <w:szCs w:val="24"/>
          <w:u w:val="single"/>
        </w:rPr>
        <w:t>Propriété :</w:t>
      </w:r>
    </w:p>
    <w:p w14:paraId="2EF5372C" w14:textId="77777777" w:rsidR="00A61EBA" w:rsidRPr="005D683E" w:rsidRDefault="00A61EBA" w:rsidP="00A61EBA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Soit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une fonction polynôme de degré 2 définie par </w:t>
      </w:r>
      <m:oMath>
        <m:r>
          <w:rPr>
            <w:rFonts w:ascii="Cambria Math" w:hAnsi="Cambria Math"/>
            <w:color w:val="000000"/>
            <w:sz w:val="24"/>
            <w:szCs w:val="24"/>
          </w:rPr>
          <m:t>a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x-</m:t>
                </m:r>
                <m:r>
                  <m:rPr>
                    <m:lit/>
                    <m:nor/>
                  </m:rPr>
                  <w:rPr>
                    <w:rFonts w:ascii="Cambria Math" w:hAnsi="Cambria Math"/>
                    <w:color w:val="000000"/>
                    <w:sz w:val="24"/>
                    <w:szCs w:val="24"/>
                  </w:rPr>
                  <m:t>α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β</m:t>
        </m:r>
      </m:oMath>
      <w:r w:rsidRPr="005D683E">
        <w:rPr>
          <w:rFonts w:ascii="Cambria Math" w:hAnsi="Cambria Math"/>
          <w:sz w:val="24"/>
          <w:szCs w:val="24"/>
        </w:rPr>
        <w:t>, avec a</w:t>
      </w:r>
      <m:oMath>
        <m:r>
          <w:rPr>
            <w:rFonts w:ascii="Cambria Math" w:hAnsi="Cambria Math"/>
            <w:sz w:val="24"/>
            <w:szCs w:val="24"/>
          </w:rPr>
          <m:t>≠0</m:t>
        </m:r>
      </m:oMath>
    </w:p>
    <w:p w14:paraId="105265B5" w14:textId="77777777" w:rsidR="00A61EBA" w:rsidRPr="005D683E" w:rsidRDefault="00A61EBA" w:rsidP="00A61EBA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Si </w:t>
      </w:r>
      <m:oMath>
        <m:r>
          <w:rPr>
            <w:rFonts w:ascii="Cambria Math" w:hAnsi="Cambria Math"/>
            <w:color w:val="000000"/>
            <w:sz w:val="24"/>
            <w:szCs w:val="24"/>
          </w:rPr>
          <m:t>a&gt;0, f</m:t>
        </m:r>
      </m:oMath>
      <w:r w:rsidRPr="005D683E">
        <w:rPr>
          <w:rFonts w:ascii="Cambria Math" w:hAnsi="Cambria Math"/>
          <w:sz w:val="24"/>
          <w:szCs w:val="24"/>
        </w:rPr>
        <w:t xml:space="preserve"> admet un minimum pour </w:t>
      </w:r>
      <m:oMath>
        <m:r>
          <w:rPr>
            <w:rFonts w:ascii="Cambria Math" w:hAnsi="Cambria Math"/>
            <w:color w:val="000000"/>
            <w:sz w:val="24"/>
            <w:szCs w:val="24"/>
          </w:rPr>
          <m:t>x=</m:t>
        </m:r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α</m:t>
        </m:r>
        <m:r>
          <m:rPr>
            <m:nor/>
          </m:rPr>
          <w:rPr>
            <w:rFonts w:ascii="Cambria Math" w:hAnsi="Cambria Math"/>
            <w:color w:val="000000"/>
            <w:sz w:val="24"/>
            <w:szCs w:val="24"/>
          </w:rPr>
          <m:t xml:space="preserve">. </m:t>
        </m:r>
      </m:oMath>
      <w:r w:rsidRPr="005D683E">
        <w:rPr>
          <w:rFonts w:ascii="Cambria Math" w:hAnsi="Cambria Math"/>
          <w:sz w:val="24"/>
          <w:szCs w:val="24"/>
        </w:rPr>
        <w:t>Ce minimum est égal à β.</w:t>
      </w:r>
    </w:p>
    <w:p w14:paraId="4414989C" w14:textId="77777777" w:rsidR="00A61EBA" w:rsidRPr="005D683E" w:rsidRDefault="00A61EBA" w:rsidP="00A61EBA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Si </w:t>
      </w:r>
      <m:oMath>
        <m:r>
          <w:rPr>
            <w:rFonts w:ascii="Cambria Math" w:hAnsi="Cambria Math"/>
            <w:color w:val="000000"/>
            <w:sz w:val="24"/>
            <w:szCs w:val="24"/>
          </w:rPr>
          <m:t>a&lt;0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admet un maximum pour </w:t>
      </w:r>
      <m:oMath>
        <m:r>
          <w:rPr>
            <w:rFonts w:ascii="Cambria Math" w:hAnsi="Cambria Math"/>
            <w:color w:val="000000"/>
            <w:sz w:val="24"/>
            <w:szCs w:val="24"/>
          </w:rPr>
          <m:t>x=α.</m:t>
        </m:r>
      </m:oMath>
      <w:r w:rsidRPr="005D683E">
        <w:rPr>
          <w:rFonts w:ascii="Cambria Math" w:hAnsi="Cambria Math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Ce maximum est égal à β.</w:t>
      </w:r>
    </w:p>
    <w:p w14:paraId="652F79ED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  <w:u w:val="single"/>
        </w:rPr>
      </w:pPr>
      <w:r w:rsidRPr="005D683E">
        <w:rPr>
          <w:rFonts w:ascii="Cambria Math" w:hAnsi="Cambria Math"/>
          <w:sz w:val="24"/>
          <w:szCs w:val="24"/>
          <w:highlight w:val="yellow"/>
          <w:u w:val="single"/>
        </w:rPr>
        <w:t>Remarque :</w:t>
      </w:r>
    </w:p>
    <w:p w14:paraId="69657075" w14:textId="77777777" w:rsidR="00A61EBA" w:rsidRPr="005D683E" w:rsidRDefault="00A61EBA" w:rsidP="00A61EBA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Soit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</w:t>
      </w:r>
      <m:oMath>
        <m:r>
          <w:rPr>
            <w:rFonts w:ascii="Cambria Math" w:hAnsi="Cambria Math"/>
            <w:color w:val="000000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00000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ax</m:t>
            </m:r>
          </m:e>
          <m:sup>
            <m: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/>
            <w:sz w:val="24"/>
            <w:szCs w:val="24"/>
          </w:rPr>
          <m:t>+bx+c,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avec a ≠0</w:t>
      </w:r>
    </w:p>
    <w:p w14:paraId="73981FE7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On peut retenir que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admet un maximum (ou un minimum) pour </w:t>
      </w:r>
      <m:oMath>
        <m:sSup>
          <m:sSupPr>
            <m:ctrlPr>
              <w:rPr>
                <w:rFonts w:ascii="Cambria Math" w:hAnsi="Cambria Math"/>
                <w:b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'</m:t>
            </m:r>
          </m:sup>
        </m:sSup>
        <m:r>
          <m:rPr>
            <m:sty m:val="bi"/>
          </m:rPr>
          <w:rPr>
            <w:rFonts w:ascii="Cambria Math" w:hAnsi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b/>
                <w:bCs/>
                <w:color w:val="00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-b</m:t>
            </m:r>
          </m:num>
          <m:den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color w:val="000000"/>
                <w:sz w:val="24"/>
                <w:szCs w:val="24"/>
              </w:rPr>
              <m:t>a</m:t>
            </m:r>
          </m:den>
        </m:f>
      </m:oMath>
    </w:p>
    <w:p w14:paraId="2E0CD43C" w14:textId="77777777" w:rsidR="00A61EBA" w:rsidRPr="005D683E" w:rsidRDefault="00A61EBA" w:rsidP="00A61EBA">
      <w:pPr>
        <w:jc w:val="both"/>
        <w:rPr>
          <w:rFonts w:ascii="Cambria Math" w:hAnsi="Cambria Math"/>
          <w:i/>
          <w:sz w:val="24"/>
          <w:szCs w:val="24"/>
        </w:rPr>
      </w:pPr>
      <w:r w:rsidRPr="005D683E">
        <w:rPr>
          <w:rFonts w:ascii="Cambria Math" w:hAnsi="Cambria Math"/>
          <w:i/>
          <w:sz w:val="24"/>
          <w:szCs w:val="24"/>
        </w:rPr>
        <w:t xml:space="preserve">(Voir résultat de la démonstration dans II.) </w:t>
      </w:r>
    </w:p>
    <w:p w14:paraId="3D36CA41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79F9EBE3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5EF5795A" wp14:editId="0A3D4F22">
            <wp:simplePos x="0" y="0"/>
            <wp:positionH relativeFrom="column">
              <wp:posOffset>3256280</wp:posOffset>
            </wp:positionH>
            <wp:positionV relativeFrom="paragraph">
              <wp:posOffset>62230</wp:posOffset>
            </wp:positionV>
            <wp:extent cx="2311400" cy="2145030"/>
            <wp:effectExtent l="0" t="0" r="0" b="7620"/>
            <wp:wrapNone/>
            <wp:docPr id="80" name="Image 80" descr="Capture d’écran 2011-06-07 à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apture d’écran 2011-06-07 à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" b="8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214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DB6039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12072ED2" w14:textId="77777777" w:rsidR="00A61EBA" w:rsidRPr="005D683E" w:rsidRDefault="00A61EBA" w:rsidP="00A61EBA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-Si </w:t>
      </w:r>
      <m:oMath>
        <m:r>
          <w:rPr>
            <w:rFonts w:ascii="Cambria Math" w:hAnsi="Cambria Math"/>
            <w:color w:val="000000"/>
            <w:sz w:val="24"/>
            <w:szCs w:val="24"/>
          </w:rPr>
          <m:t>a&gt;0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389BE609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4FD4C681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30D01789" w14:textId="77777777" w:rsidR="00A61EBA" w:rsidRPr="005D683E" w:rsidRDefault="00A61EBA" w:rsidP="00A61EBA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3A239FFD" w14:textId="77777777" w:rsidR="00A61EBA" w:rsidRPr="005D683E" w:rsidRDefault="00A61EBA" w:rsidP="00A61EBA">
      <w:pPr>
        <w:jc w:val="both"/>
        <w:rPr>
          <w:rFonts w:ascii="Cambria Math" w:hAnsi="Cambria Math" w:cs="Calibri"/>
          <w:color w:val="000000"/>
          <w:sz w:val="24"/>
          <w:szCs w:val="24"/>
        </w:rPr>
      </w:pPr>
    </w:p>
    <w:p w14:paraId="03BD6FC0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1574CD21" w14:textId="77777777" w:rsidR="00A61EBA" w:rsidRPr="005D683E" w:rsidRDefault="00A61EBA" w:rsidP="00A61EBA">
      <w:pPr>
        <w:pStyle w:val="Paragraphedeliste"/>
        <w:numPr>
          <w:ilvl w:val="0"/>
          <w:numId w:val="1"/>
        </w:num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color w:val="000000"/>
            <w:sz w:val="24"/>
            <w:szCs w:val="24"/>
          </w:rPr>
          <m:t>a&lt;0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, on obtient une parabole avec « les bras » tournés vers le bas.</w:t>
      </w:r>
    </w:p>
    <w:p w14:paraId="3CEE1D31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15E2AF1B" w14:textId="77777777" w:rsidR="00A61EBA" w:rsidRPr="005D683E" w:rsidRDefault="00A61EBA" w:rsidP="00A61EBA">
      <w:pPr>
        <w:jc w:val="both"/>
        <w:rPr>
          <w:rFonts w:ascii="Cambria Math" w:hAnsi="Cambria Math"/>
          <w:b/>
          <w:bCs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Dans un repère orthogonal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O ;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e>
            </m:acc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e>
            </m:acc>
          </m:e>
        </m:d>
      </m:oMath>
      <w:r w:rsidRPr="005D683E">
        <w:rPr>
          <w:rFonts w:ascii="Cambria Math" w:hAnsi="Cambria Math"/>
          <w:sz w:val="24"/>
          <w:szCs w:val="24"/>
        </w:rPr>
        <w:t xml:space="preserve"> la représentation graphique d'une fonction polynôme de degré 2 est </w:t>
      </w:r>
      <w:r w:rsidRPr="005D683E">
        <w:rPr>
          <w:rFonts w:ascii="Cambria Math" w:hAnsi="Cambria Math"/>
          <w:b/>
          <w:bCs/>
          <w:sz w:val="24"/>
          <w:szCs w:val="24"/>
        </w:rPr>
        <w:t xml:space="preserve">une parabole. </w:t>
      </w:r>
    </w:p>
    <w:p w14:paraId="34644B2B" w14:textId="77777777" w:rsidR="00A61EBA" w:rsidRPr="005D683E" w:rsidRDefault="00A61EBA" w:rsidP="00A61EBA">
      <w:pPr>
        <w:jc w:val="both"/>
        <w:rPr>
          <w:rFonts w:ascii="Cambria Math" w:eastAsiaTheme="minorEastAsia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Le point M de coordonnées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-b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2a</m:t>
            </m:r>
          </m:den>
        </m:f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color w:val="000000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b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color w:val="000000"/>
                            <w:sz w:val="24"/>
                            <w:szCs w:val="24"/>
                          </w:rPr>
                          <m:t>2a</m:t>
                        </m:r>
                      </m:den>
                    </m:f>
                  </m:e>
                </m:d>
              </m:e>
            </m:d>
            <m:ctrlPr>
              <w:rPr>
                <w:rFonts w:ascii="Cambria Math" w:hAnsi="Cambria Math"/>
                <w:i/>
                <w:color w:val="000000"/>
                <w:sz w:val="24"/>
                <w:szCs w:val="24"/>
              </w:rPr>
            </m:ctrlPr>
          </m:num>
          <m:den/>
        </m:f>
      </m:oMath>
      <w:r w:rsidRPr="005D683E">
        <w:rPr>
          <w:rFonts w:ascii="Cambria Math" w:eastAsiaTheme="minorEastAsia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est le </w:t>
      </w:r>
      <w:r w:rsidRPr="005D683E">
        <w:rPr>
          <w:rFonts w:ascii="Cambria Math" w:hAnsi="Cambria Math"/>
          <w:b/>
          <w:sz w:val="24"/>
          <w:szCs w:val="24"/>
        </w:rPr>
        <w:t>sommet</w:t>
      </w:r>
      <w:r w:rsidRPr="005D683E">
        <w:rPr>
          <w:rFonts w:ascii="Cambria Math" w:hAnsi="Cambria Math"/>
          <w:sz w:val="24"/>
          <w:szCs w:val="24"/>
        </w:rPr>
        <w:t xml:space="preserve"> de la parabole. Il correspond au maximum (ou au minimum) de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>.</w:t>
      </w:r>
    </w:p>
    <w:p w14:paraId="06A4787B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6EAEC193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La parabole possède un </w:t>
      </w:r>
      <w:r w:rsidRPr="005D683E">
        <w:rPr>
          <w:rFonts w:ascii="Cambria Math" w:hAnsi="Cambria Math"/>
          <w:b/>
          <w:sz w:val="24"/>
          <w:szCs w:val="24"/>
        </w:rPr>
        <w:t>axe de symétrie</w:t>
      </w:r>
      <w:r w:rsidRPr="005D683E">
        <w:rPr>
          <w:rFonts w:ascii="Cambria Math" w:hAnsi="Cambria Math"/>
          <w:sz w:val="24"/>
          <w:szCs w:val="24"/>
        </w:rPr>
        <w:t xml:space="preserve">. Il s'agit de la droite d'équation : </w:t>
      </w:r>
      <w:r w:rsidRPr="005D683E">
        <w:rPr>
          <w:rFonts w:ascii="Cambria Math" w:hAnsi="Cambria Math"/>
          <w:b/>
          <w:sz w:val="24"/>
          <w:szCs w:val="24"/>
        </w:rPr>
        <w:object w:dxaOrig="900" w:dyaOrig="620" w14:anchorId="3849B97D">
          <v:shape id="_x0000_i1032" type="#_x0000_t75" style="width:45pt;height:31.15pt" o:ole="">
            <v:imagedata r:id="rId29" o:title=""/>
          </v:shape>
          <o:OLEObject Type="Embed" ProgID="Equation.DSMT4" ShapeID="_x0000_i1032" DrawAspect="Content" ObjectID="_1657969675" r:id="rId30"/>
        </w:object>
      </w:r>
      <w:r w:rsidRPr="005D683E">
        <w:rPr>
          <w:rFonts w:ascii="Cambria Math" w:hAnsi="Cambria Math"/>
          <w:sz w:val="24"/>
          <w:szCs w:val="24"/>
        </w:rPr>
        <w:t>.</w:t>
      </w:r>
    </w:p>
    <w:p w14:paraId="41451BC3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1346EF52" w14:textId="77777777" w:rsidR="00A61EBA" w:rsidRPr="005D683E" w:rsidRDefault="00A61EBA" w:rsidP="00A61EBA">
      <w:pPr>
        <w:jc w:val="both"/>
        <w:rPr>
          <w:rFonts w:ascii="Cambria Math" w:hAnsi="Cambria Math"/>
          <w:color w:val="92D050"/>
          <w:sz w:val="24"/>
          <w:szCs w:val="24"/>
          <w:u w:val="single"/>
        </w:rPr>
      </w:pPr>
      <w:r w:rsidRPr="005D683E">
        <w:rPr>
          <w:rFonts w:ascii="Cambria Math" w:hAnsi="Cambria Math"/>
          <w:color w:val="92D050"/>
          <w:sz w:val="24"/>
          <w:szCs w:val="24"/>
          <w:u w:val="single"/>
        </w:rPr>
        <w:t xml:space="preserve">Exemple d’application : </w:t>
      </w:r>
    </w:p>
    <w:p w14:paraId="2357CA59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Représenter graphiquement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définie sur </w:t>
      </w:r>
      <w:r w:rsidRPr="005D683E">
        <w:rPr>
          <w:rFonts w:ascii="Cambria Math" w:hAnsi="Cambria Math" w:cs="Cambria Math"/>
          <w:sz w:val="24"/>
          <w:szCs w:val="24"/>
        </w:rPr>
        <w:t>ℝ</w:t>
      </w:r>
      <w:r w:rsidRPr="005D683E">
        <w:rPr>
          <w:rFonts w:ascii="Cambria Math" w:hAnsi="Cambria Math"/>
          <w:sz w:val="24"/>
          <w:szCs w:val="24"/>
        </w:rPr>
        <w:t xml:space="preserve"> par </w:t>
      </w:r>
      <w:r w:rsidRPr="005D683E">
        <w:rPr>
          <w:rFonts w:ascii="Cambria Math" w:hAnsi="Cambria Math"/>
          <w:sz w:val="24"/>
          <w:szCs w:val="24"/>
        </w:rPr>
        <w:object w:dxaOrig="1640" w:dyaOrig="380" w14:anchorId="7F5DC899">
          <v:shape id="_x0000_i1033" type="#_x0000_t75" style="width:81.7pt;height:18.7pt" o:ole="">
            <v:imagedata r:id="rId31" o:title=""/>
          </v:shape>
          <o:OLEObject Type="Embed" ProgID="Equation.DSMT4" ShapeID="_x0000_i1033" DrawAspect="Content" ObjectID="_1657969676" r:id="rId32"/>
        </w:object>
      </w:r>
      <w:r w:rsidRPr="005D683E">
        <w:rPr>
          <w:rFonts w:ascii="Cambria Math" w:hAnsi="Cambria Math"/>
          <w:sz w:val="24"/>
          <w:szCs w:val="24"/>
        </w:rPr>
        <w:t>.</w:t>
      </w:r>
    </w:p>
    <w:p w14:paraId="79FA7C97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Commençons par écrire la fonction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sous sa forme canonique :</w:t>
      </w:r>
    </w:p>
    <w:p w14:paraId="198A98E8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D11923B" wp14:editId="5623DB31">
            <wp:simplePos x="0" y="0"/>
            <wp:positionH relativeFrom="column">
              <wp:posOffset>3216910</wp:posOffset>
            </wp:positionH>
            <wp:positionV relativeFrom="paragraph">
              <wp:posOffset>1034415</wp:posOffset>
            </wp:positionV>
            <wp:extent cx="2190750" cy="3397250"/>
            <wp:effectExtent l="0" t="0" r="0" b="0"/>
            <wp:wrapNone/>
            <wp:docPr id="74" name="Image 74" descr="Capture d’écran 2011-06-07 à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apture d’écran 2011-06-07 à 2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39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683E">
        <w:rPr>
          <w:rFonts w:ascii="Cambria Math" w:hAnsi="Cambria Math"/>
          <w:sz w:val="24"/>
          <w:szCs w:val="24"/>
        </w:rPr>
        <w:object w:dxaOrig="1960" w:dyaOrig="2299" w14:anchorId="4BE58DC4">
          <v:shape id="_x0000_i1034" type="#_x0000_t75" style="width:98.3pt;height:114.9pt" o:ole="">
            <v:imagedata r:id="rId34" o:title=""/>
          </v:shape>
          <o:OLEObject Type="Embed" ProgID="Equation.DSMT4" ShapeID="_x0000_i1034" DrawAspect="Content" ObjectID="_1657969677" r:id="rId35"/>
        </w:object>
      </w:r>
    </w:p>
    <w:p w14:paraId="7518AD0F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4EB3FBCE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admet donc un maximum en 2 égal à </w:t>
      </w:r>
    </w:p>
    <w:p w14:paraId="69CFE247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object w:dxaOrig="2380" w:dyaOrig="480" w14:anchorId="407C7F88">
          <v:shape id="_x0000_i1035" type="#_x0000_t75" style="width:119.1pt;height:24.25pt" o:ole="">
            <v:imagedata r:id="rId36" o:title=""/>
          </v:shape>
          <o:OLEObject Type="Embed" ProgID="Equation.DSMT4" ShapeID="_x0000_i1035" DrawAspect="Content" ObjectID="_1657969678" r:id="rId37"/>
        </w:object>
      </w:r>
    </w:p>
    <w:p w14:paraId="6728B2D4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1F616495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Les variations de </w:t>
      </w:r>
      <w:r w:rsidRPr="005D683E">
        <w:rPr>
          <w:rFonts w:ascii="Cambria Math" w:hAnsi="Cambria Math"/>
          <w:i/>
          <w:sz w:val="24"/>
          <w:szCs w:val="24"/>
        </w:rPr>
        <w:t>f</w:t>
      </w:r>
      <w:r w:rsidRPr="005D683E">
        <w:rPr>
          <w:rFonts w:ascii="Cambria Math" w:hAnsi="Cambria Math"/>
          <w:sz w:val="24"/>
          <w:szCs w:val="24"/>
        </w:rPr>
        <w:t xml:space="preserve"> sont donc données </w:t>
      </w:r>
    </w:p>
    <w:p w14:paraId="765C5B60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>par le tableau suivant :</w:t>
      </w:r>
    </w:p>
    <w:p w14:paraId="502A7B5E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08CBAAFB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086B0CE5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tbl>
      <w:tblPr>
        <w:tblW w:w="35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"/>
        <w:gridCol w:w="551"/>
        <w:gridCol w:w="660"/>
        <w:gridCol w:w="360"/>
        <w:gridCol w:w="660"/>
        <w:gridCol w:w="620"/>
      </w:tblGrid>
      <w:tr w:rsidR="00A61EBA" w:rsidRPr="005D683E" w14:paraId="43D0ACF9" w14:textId="77777777" w:rsidTr="00634AA8">
        <w:trPr>
          <w:cantSplit/>
        </w:trPr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DA5907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x</m:t>
                </m:r>
              </m:oMath>
            </m:oMathPara>
          </w:p>
        </w:tc>
        <w:tc>
          <w:tcPr>
            <w:tcW w:w="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961EFD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–∞</w:t>
            </w:r>
          </w:p>
        </w:tc>
        <w:tc>
          <w:tcPr>
            <w:tcW w:w="660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F8149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60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FC243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660" w:type="dxa"/>
            <w:tcBorders>
              <w:top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4C37D1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2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061E99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bCs/>
                <w:kern w:val="3"/>
                <w:sz w:val="24"/>
                <w:szCs w:val="24"/>
                <w:lang w:eastAsia="zh-CN" w:bidi="hi-IN"/>
              </w:rPr>
              <w:t>+∞</w:t>
            </w:r>
          </w:p>
        </w:tc>
      </w:tr>
      <w:tr w:rsidR="00A61EBA" w:rsidRPr="005D683E" w14:paraId="0F34ADCE" w14:textId="77777777" w:rsidTr="00634AA8">
        <w:trPr>
          <w:cantSplit/>
        </w:trPr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889AAF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f</m:t>
                </m:r>
                <m:r>
                  <m:rPr>
                    <m:nor/>
                  </m:rP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'</m:t>
                </m:r>
                <m:d>
                  <m:dPr>
                    <m:ctrlPr>
                      <w:rPr>
                        <w:rFonts w:ascii="Cambria Math" w:eastAsia="SimSun" w:hAnsi="Cambria Math" w:cs="Mangal"/>
                        <w:i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2F754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0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71D7F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+</w:t>
            </w:r>
          </w:p>
        </w:tc>
        <w:tc>
          <w:tcPr>
            <w:tcW w:w="360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34BA8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0</w:t>
            </w:r>
          </w:p>
        </w:tc>
        <w:tc>
          <w:tcPr>
            <w:tcW w:w="660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EA408C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–</w:t>
            </w:r>
          </w:p>
        </w:tc>
        <w:tc>
          <w:tcPr>
            <w:tcW w:w="620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BB36DE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61EBA" w:rsidRPr="005D683E" w14:paraId="318EA91A" w14:textId="77777777" w:rsidTr="00634AA8">
        <w:trPr>
          <w:trHeight w:hRule="exact" w:val="907"/>
        </w:trPr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C726D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="SimSun" w:hAnsi="Cambria Math" w:cs="Mangal"/>
                    <w:kern w:val="3"/>
                    <w:sz w:val="24"/>
                    <w:szCs w:val="24"/>
                    <w:lang w:eastAsia="zh-CN" w:bidi="hi-IN"/>
                  </w:rPr>
                  <m:t>f</m:t>
                </m:r>
                <m:d>
                  <m:dPr>
                    <m:ctrlPr>
                      <w:rPr>
                        <w:rFonts w:ascii="Cambria Math" w:eastAsia="SimSun" w:hAnsi="Cambria Math" w:cs="Mangal"/>
                        <w:i/>
                        <w:kern w:val="3"/>
                        <w:sz w:val="24"/>
                        <w:szCs w:val="24"/>
                        <w:lang w:eastAsia="zh-CN" w:bidi="hi-IN"/>
                      </w:rPr>
                    </m:ctrlPr>
                  </m:dPr>
                  <m:e>
                    <m:r>
                      <w:rPr>
                        <w:rFonts w:ascii="Cambria Math" w:eastAsia="SimSun" w:hAnsi="Cambria Math" w:cs="Mangal"/>
                        <w:kern w:val="3"/>
                        <w:sz w:val="24"/>
                        <w:szCs w:val="24"/>
                        <w:lang w:eastAsia="zh-CN" w:bidi="hi-IN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55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9BEC172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?</w:t>
            </w:r>
          </w:p>
        </w:tc>
        <w:tc>
          <w:tcPr>
            <w:tcW w:w="660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02A61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noProof/>
                <w:kern w:val="3"/>
                <w:sz w:val="24"/>
                <w:szCs w:val="24"/>
                <w:lang w:eastAsia="zh-CN" w:bidi="hi-IN"/>
              </w:rPr>
              <mc:AlternateContent>
                <mc:Choice Requires="wps">
                  <w:drawing>
                    <wp:inline distT="0" distB="0" distL="0" distR="0" wp14:anchorId="389CC716" wp14:editId="718E5A20">
                      <wp:extent cx="269640" cy="35640"/>
                      <wp:effectExtent l="38100" t="95250" r="54610" b="97790"/>
                      <wp:docPr id="1" name="Forme libre : form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-1800000">
                                <a:off x="0" y="0"/>
                                <a:ext cx="269640" cy="3564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cd2">
                                    <a:pos x="l" y="vc"/>
                                  </a:cxn>
                                  <a:cxn ang="cd4">
                                    <a:pos x="hc" y="b"/>
                                  </a:cxn>
                                  <a:cxn ang="0">
                                    <a:pos x="r" y="vc"/>
                                  </a:cxn>
                                </a:cxnLst>
                                <a:rect l="l" t="t" r="r" b="b"/>
                                <a:pathLst>
                                  <a:path w="750" h="100">
                                    <a:moveTo>
                                      <a:pt x="0" y="50"/>
                                    </a:moveTo>
                                    <a:lnTo>
                                      <a:pt x="750" y="50"/>
                                    </a:lnTo>
                                    <a:lnTo>
                                      <a:pt x="600" y="100"/>
                                    </a:lnTo>
                                    <a:lnTo>
                                      <a:pt x="600" y="0"/>
                                    </a:lnTo>
                                    <a:lnTo>
                                      <a:pt x="750" y="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2D7386E0" w14:textId="77777777" w:rsidR="00A61EBA" w:rsidRDefault="00A61EBA" w:rsidP="00A61EBA"/>
                              </w:txbxContent>
                            </wps:txbx>
                            <wps:bodyPr wrap="squar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89CC716" id="Forme libre : forme 1" o:spid="_x0000_s1027" style="width:21.25pt;height:2.8pt;rotation:-3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-center" coordsize="750,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" adj="-11796480,,5400" path="m,50r750,l600,100,600,,750,50,,50xe" fillcolor="black" strokeweight=".35mm">
                      <v:stroke joinstyle="miter"/>
                      <v:formulas/>
                      <v:path arrowok="t" o:connecttype="custom" o:connectlocs="134820,0;0,17820;134820,35640;269640,17820" o:connectangles="270,180,90,0" textboxrect="0,0,750,100"/>
                      <v:textbox inset="0,0,0,0">
                        <w:txbxContent>
                          <w:p w14:paraId="2D7386E0" w14:textId="77777777" w:rsidR="00A61EBA" w:rsidRDefault="00A61EBA" w:rsidP="00A61EB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60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6774C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660" w:type="dxa"/>
            <w:tcBorders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8B70F6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noProof/>
                <w:kern w:val="3"/>
                <w:sz w:val="24"/>
                <w:szCs w:val="24"/>
                <w:lang w:eastAsia="zh-CN" w:bidi="hi-IN"/>
              </w:rPr>
              <mc:AlternateContent>
                <mc:Choice Requires="wps">
                  <w:drawing>
                    <wp:inline distT="0" distB="0" distL="0" distR="0" wp14:anchorId="7D24743C" wp14:editId="7A8C1050">
                      <wp:extent cx="269640" cy="35640"/>
                      <wp:effectExtent l="38100" t="95250" r="54610" b="97790"/>
                      <wp:docPr id="2" name="Forme libre : form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00000">
                                <a:off x="0" y="0"/>
                                <a:ext cx="269640" cy="3564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cd2">
                                    <a:pos x="l" y="vc"/>
                                  </a:cxn>
                                  <a:cxn ang="cd4">
                                    <a:pos x="hc" y="b"/>
                                  </a:cxn>
                                  <a:cxn ang="0">
                                    <a:pos x="r" y="vc"/>
                                  </a:cxn>
                                </a:cxnLst>
                                <a:rect l="l" t="t" r="r" b="b"/>
                                <a:pathLst>
                                  <a:path w="750" h="100">
                                    <a:moveTo>
                                      <a:pt x="0" y="50"/>
                                    </a:moveTo>
                                    <a:lnTo>
                                      <a:pt x="750" y="50"/>
                                    </a:lnTo>
                                    <a:lnTo>
                                      <a:pt x="600" y="100"/>
                                    </a:lnTo>
                                    <a:lnTo>
                                      <a:pt x="600" y="0"/>
                                    </a:lnTo>
                                    <a:lnTo>
                                      <a:pt x="750" y="5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4E265650" w14:textId="77777777" w:rsidR="00A61EBA" w:rsidRDefault="00A61EBA" w:rsidP="00A61EBA"/>
                              </w:txbxContent>
                            </wps:txbx>
                            <wps:bodyPr wrap="squar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D24743C" id="Forme libre : forme 2" o:spid="_x0000_s1028" style="width:21.25pt;height:2.8pt;rotation:3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-center" coordsize="750,1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" adj="-11796480,,5400" path="m,50r750,l600,100,600,,750,50,,50xe" fillcolor="black" strokeweight=".35mm">
                      <v:stroke joinstyle="miter"/>
                      <v:formulas/>
                      <v:path arrowok="t" o:connecttype="custom" o:connectlocs="134820,0;0,17820;134820,35640;269640,17820" o:connectangles="270,180,90,0" textboxrect="0,0,750,100"/>
                      <v:textbox inset="0,0,0,0">
                        <w:txbxContent>
                          <w:p w14:paraId="4E265650" w14:textId="77777777" w:rsidR="00A61EBA" w:rsidRDefault="00A61EBA" w:rsidP="00A61EBA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620" w:type="dxa"/>
            <w:tcBorders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1793262" w14:textId="77777777" w:rsidR="00A61EBA" w:rsidRPr="005D683E" w:rsidRDefault="00A61EBA" w:rsidP="00634AA8">
            <w:p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</w:pPr>
            <w:r w:rsidRPr="005D683E">
              <w:rPr>
                <w:rFonts w:ascii="Cambria Math" w:eastAsia="SimSun" w:hAnsi="Cambria Math" w:cs="Mangal"/>
                <w:kern w:val="3"/>
                <w:sz w:val="24"/>
                <w:szCs w:val="24"/>
                <w:lang w:eastAsia="zh-CN" w:bidi="hi-IN"/>
              </w:rPr>
              <w:t>?</w:t>
            </w:r>
          </w:p>
        </w:tc>
      </w:tr>
    </w:tbl>
    <w:p w14:paraId="48FA1992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3DB3C8AF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3526C8D4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  <w:highlight w:val="yellow"/>
        </w:rPr>
        <w:t>Méthode</w:t>
      </w:r>
      <w:r w:rsidRPr="005D683E">
        <w:rPr>
          <w:rFonts w:ascii="Cambria Math" w:hAnsi="Cambria Math"/>
          <w:sz w:val="24"/>
          <w:szCs w:val="24"/>
        </w:rPr>
        <w:t xml:space="preserve"> : </w:t>
      </w:r>
      <w:r w:rsidRPr="005D683E">
        <w:rPr>
          <w:rFonts w:ascii="Cambria Math" w:hAnsi="Cambria Math"/>
          <w:sz w:val="24"/>
          <w:szCs w:val="24"/>
          <w:u w:val="single"/>
        </w:rPr>
        <w:t>Déterminer les caractéristiques d’une parabole</w:t>
      </w:r>
    </w:p>
    <w:p w14:paraId="2BF32C08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Déterminer l’axe de symétrie et le sommet de la parabole d’équation </w:t>
      </w:r>
      <w:r w:rsidRPr="005D683E">
        <w:rPr>
          <w:rFonts w:ascii="Cambria Math" w:hAnsi="Cambria Math"/>
          <w:b/>
          <w:sz w:val="24"/>
          <w:szCs w:val="24"/>
        </w:rPr>
        <w:object w:dxaOrig="1640" w:dyaOrig="360" w14:anchorId="03354A65">
          <v:shape id="_x0000_i1036" type="#_x0000_t75" style="width:82.4pt;height:18pt" o:ole="">
            <v:imagedata r:id="rId38" o:title=""/>
          </v:shape>
          <o:OLEObject Type="Embed" ProgID="Equation.DSMT4" ShapeID="_x0000_i1036" DrawAspect="Content" ObjectID="_1657969679" r:id="rId39"/>
        </w:object>
      </w:r>
      <w:r w:rsidRPr="005D683E">
        <w:rPr>
          <w:rFonts w:ascii="Cambria Math" w:hAnsi="Cambria Math"/>
          <w:sz w:val="24"/>
          <w:szCs w:val="24"/>
        </w:rPr>
        <w:t>.</w:t>
      </w:r>
    </w:p>
    <w:p w14:paraId="2AECFF88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6113C8F7" w14:textId="77777777" w:rsidR="00A61EBA" w:rsidRPr="005D683E" w:rsidRDefault="00A61EBA" w:rsidP="00A61EBA">
      <w:pPr>
        <w:jc w:val="both"/>
        <w:rPr>
          <w:rFonts w:ascii="Cambria Math" w:hAnsi="Cambria Math" w:cs="Calibri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La parabole possède </w:t>
      </w:r>
      <w:r w:rsidRPr="005D683E">
        <w:rPr>
          <w:rFonts w:ascii="Cambria Math" w:hAnsi="Cambria Math"/>
          <w:sz w:val="24"/>
          <w:szCs w:val="24"/>
          <w:u w:val="single"/>
        </w:rPr>
        <w:t>un axe de symétrie</w:t>
      </w:r>
      <w:r w:rsidRPr="005D683E">
        <w:rPr>
          <w:rFonts w:ascii="Cambria Math" w:hAnsi="Cambria Math"/>
          <w:sz w:val="24"/>
          <w:szCs w:val="24"/>
        </w:rPr>
        <w:t xml:space="preserve"> d'équation</w:t>
      </w:r>
      <w:r w:rsidRPr="005D683E">
        <w:rPr>
          <w:rFonts w:ascii="Cambria Math" w:hAnsi="Cambria Math"/>
          <w:b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x=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-b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2a</m:t>
            </m:r>
          </m:den>
        </m:f>
        <m:r>
          <w:rPr>
            <w:rFonts w:ascii="Cambria Math" w:hAnsi="Cambria Math"/>
            <w:color w:val="000000"/>
            <w:sz w:val="24"/>
            <w:szCs w:val="24"/>
          </w:rPr>
          <m:t>,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soit</w:t>
      </w:r>
      <w:r w:rsidRPr="005D683E">
        <w:rPr>
          <w:rFonts w:ascii="Cambria Math" w:hAnsi="Cambria Math"/>
          <w:b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4"/>
          </w:rPr>
          <m:t>x=-</m:t>
        </m:r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12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4.</m:t>
            </m:r>
          </m:den>
        </m:f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</w:p>
    <w:p w14:paraId="4F118D49" w14:textId="77777777" w:rsidR="00A61EBA" w:rsidRPr="005D683E" w:rsidRDefault="00A61EBA" w:rsidP="00A61EBA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La droite d’équation </w:t>
      </w:r>
      <m:oMath>
        <m:r>
          <w:rPr>
            <w:rFonts w:ascii="Cambria Math" w:hAnsi="Cambria Math"/>
            <w:color w:val="000000"/>
            <w:sz w:val="24"/>
            <w:szCs w:val="24"/>
          </w:rPr>
          <m:t>x=3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est </w:t>
      </w:r>
      <w:r w:rsidRPr="005D683E">
        <w:rPr>
          <w:rFonts w:ascii="Cambria Math" w:hAnsi="Cambria Math"/>
          <w:sz w:val="24"/>
          <w:szCs w:val="24"/>
        </w:rPr>
        <w:t xml:space="preserve"> donc axe de symétrie de la parabole d’équation  </w:t>
      </w:r>
      <w:r w:rsidRPr="005D683E">
        <w:rPr>
          <w:rFonts w:ascii="Cambria Math" w:hAnsi="Cambria Math"/>
          <w:b/>
          <w:sz w:val="24"/>
          <w:szCs w:val="24"/>
        </w:rPr>
        <w:object w:dxaOrig="1640" w:dyaOrig="360" w14:anchorId="2E73AAD5">
          <v:shape id="_x0000_i1037" type="#_x0000_t75" style="width:82.4pt;height:18pt" o:ole="">
            <v:imagedata r:id="rId38" o:title=""/>
          </v:shape>
          <o:OLEObject Type="Embed" ProgID="Equation.DSMT4" ShapeID="_x0000_i1037" DrawAspect="Content" ObjectID="_1657969680" r:id="rId40"/>
        </w:object>
      </w:r>
      <w:r w:rsidRPr="005D683E">
        <w:rPr>
          <w:rFonts w:ascii="Cambria Math" w:hAnsi="Cambria Math"/>
          <w:sz w:val="24"/>
          <w:szCs w:val="24"/>
        </w:rPr>
        <w:t>.</w:t>
      </w:r>
    </w:p>
    <w:p w14:paraId="6F661663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</w:p>
    <w:p w14:paraId="3A75D13F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- Les </w:t>
      </w:r>
      <w:r w:rsidRPr="005D683E">
        <w:rPr>
          <w:rFonts w:ascii="Cambria Math" w:hAnsi="Cambria Math"/>
          <w:sz w:val="24"/>
          <w:szCs w:val="24"/>
          <w:u w:val="single"/>
        </w:rPr>
        <w:t>coordonnées de son sommet</w:t>
      </w:r>
      <w:r w:rsidRPr="005D683E">
        <w:rPr>
          <w:rFonts w:ascii="Cambria Math" w:hAnsi="Cambria Math"/>
          <w:sz w:val="24"/>
          <w:szCs w:val="24"/>
        </w:rPr>
        <w:t xml:space="preserve"> sont  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-b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2a</m:t>
            </m:r>
          </m:den>
        </m:f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 ; </w:t>
      </w:r>
      <m:oMath>
        <m:f>
          <m:f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color w:val="000000"/>
                    <w:sz w:val="24"/>
                    <w:szCs w:val="24"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sz w:val="24"/>
                        <w:szCs w:val="24"/>
                      </w:rPr>
                      <m:t>-b</m:t>
                    </m:r>
                  </m:e>
                </m:d>
              </m:e>
            </m:d>
          </m:num>
          <m:den>
            <m:r>
              <w:rPr>
                <w:rFonts w:ascii="Cambria Math" w:hAnsi="Cambria Math"/>
                <w:color w:val="000000"/>
                <w:sz w:val="24"/>
                <w:szCs w:val="24"/>
              </w:rPr>
              <m:t>2a</m:t>
            </m:r>
          </m:den>
        </m:f>
      </m:oMath>
      <w:r w:rsidRPr="005D683E">
        <w:rPr>
          <w:rFonts w:ascii="Cambria Math" w:hAnsi="Cambria Math"/>
          <w:sz w:val="24"/>
          <w:szCs w:val="24"/>
        </w:rPr>
        <w:t xml:space="preserve">, </w:t>
      </w:r>
    </w:p>
    <w:p w14:paraId="54E92C56" w14:textId="77777777" w:rsidR="00A61EBA" w:rsidRPr="005D683E" w:rsidRDefault="00A61EBA" w:rsidP="00A61EBA">
      <w:pPr>
        <w:jc w:val="both"/>
        <w:rPr>
          <w:rFonts w:ascii="Cambria Math" w:hAnsi="Cambria Math"/>
          <w:color w:val="000000"/>
          <w:sz w:val="24"/>
          <w:szCs w:val="24"/>
        </w:rPr>
      </w:pPr>
      <w:r w:rsidRPr="005D683E">
        <w:rPr>
          <w:rFonts w:ascii="Cambria Math" w:hAnsi="Cambria Math"/>
          <w:sz w:val="24"/>
          <w:szCs w:val="24"/>
        </w:rPr>
        <w:t xml:space="preserve">Le point de coordonnées </w:t>
      </w:r>
      <m:oMath>
        <m:d>
          <m:dPr>
            <m:ctrlPr>
              <w:rPr>
                <w:rFonts w:ascii="Cambria Math" w:hAnsi="Cambria Math"/>
                <w:color w:val="00000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4"/>
              </w:rPr>
              <m:t>3 ;-17</m:t>
            </m:r>
          </m:e>
        </m:d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</w:rPr>
        <w:t xml:space="preserve"> est donc le sommet de la parabole.</w:t>
      </w:r>
    </w:p>
    <w:p w14:paraId="1056BFE7" w14:textId="77777777" w:rsidR="00A61EBA" w:rsidRPr="005D683E" w:rsidRDefault="00A61EBA" w:rsidP="00A61EBA">
      <w:pPr>
        <w:jc w:val="both"/>
        <w:rPr>
          <w:rFonts w:ascii="Cambria Math" w:hAnsi="Cambria Math"/>
          <w:color w:val="000000"/>
          <w:sz w:val="24"/>
          <w:szCs w:val="24"/>
        </w:rPr>
      </w:pPr>
      <m:oMath>
        <m:r>
          <m:rPr>
            <m:lit/>
            <m:nor/>
          </m:rPr>
          <w:rPr>
            <w:rFonts w:ascii="Cambria Math" w:hAnsi="Cambria Math"/>
            <w:color w:val="000000"/>
            <w:sz w:val="24"/>
            <w:szCs w:val="24"/>
          </w:rPr>
          <m:t>A</m:t>
        </m:r>
        <m:r>
          <w:rPr>
            <w:rFonts w:ascii="Cambria Math" w:hAnsi="Cambria Math"/>
            <w:color w:val="000000"/>
            <w:sz w:val="24"/>
            <w:szCs w:val="24"/>
          </w:rPr>
          <m:t xml:space="preserve">=2&gt;0 </m:t>
        </m:r>
      </m:oMath>
      <w:r w:rsidRPr="005D683E">
        <w:rPr>
          <w:rFonts w:ascii="Cambria Math" w:hAnsi="Cambria Math" w:cs="Calibri"/>
          <w:color w:val="000000"/>
          <w:sz w:val="24"/>
          <w:szCs w:val="24"/>
        </w:rPr>
        <w:t xml:space="preserve"> </w:t>
      </w:r>
      <w:r w:rsidRPr="005D683E">
        <w:rPr>
          <w:rFonts w:ascii="Cambria Math" w:hAnsi="Cambria Math"/>
          <w:sz w:val="24"/>
          <w:szCs w:val="24"/>
          <w:u w:val="single"/>
        </w:rPr>
        <w:t xml:space="preserve"> Ce sommet correspond à un minimum.</w:t>
      </w:r>
    </w:p>
    <w:p w14:paraId="6B0CC088" w14:textId="77777777" w:rsidR="00A61EBA" w:rsidRPr="005D683E" w:rsidRDefault="00A61EBA" w:rsidP="00A61EBA">
      <w:pPr>
        <w:jc w:val="both"/>
        <w:rPr>
          <w:rFonts w:ascii="Cambria Math" w:hAnsi="Cambria Math"/>
          <w:sz w:val="24"/>
          <w:szCs w:val="24"/>
          <w:u w:val="single"/>
        </w:rPr>
      </w:pPr>
    </w:p>
    <w:p w14:paraId="7AA952E6" w14:textId="77777777" w:rsidR="00804876" w:rsidRDefault="00804876"/>
    <w:sectPr w:rsidR="00804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60709A"/>
    <w:multiLevelType w:val="hybridMultilevel"/>
    <w:tmpl w:val="B7B2D32E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BA"/>
    <w:rsid w:val="00804876"/>
    <w:rsid w:val="008C25D1"/>
    <w:rsid w:val="00A6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1B0F3"/>
  <w15:chartTrackingRefBased/>
  <w15:docId w15:val="{31944653-7E87-418C-B2A1-AC3916A3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EBA"/>
    <w:rPr>
      <w:rFonts w:asciiTheme="minorHAnsi" w:hAnsiTheme="minorHAnsi" w:cstheme="minorBidi"/>
      <w:color w:val="auto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61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6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8.bin"/><Relationship Id="rId3" Type="http://schemas.openxmlformats.org/officeDocument/2006/relationships/settings" Target="settings.xml"/><Relationship Id="rId21" Type="http://schemas.openxmlformats.org/officeDocument/2006/relationships/oleObject" Target="embeddings/oleObject10.bin"/><Relationship Id="rId34" Type="http://schemas.openxmlformats.org/officeDocument/2006/relationships/image" Target="media/image15.wmf"/><Relationship Id="rId42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5.bin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2.bin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image" Target="media/image12.wmf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9.wmf"/><Relationship Id="rId32" Type="http://schemas.openxmlformats.org/officeDocument/2006/relationships/oleObject" Target="embeddings/oleObject15.bin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19.bin"/><Relationship Id="rId5" Type="http://schemas.openxmlformats.org/officeDocument/2006/relationships/image" Target="media/image1.wmf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1.bin"/><Relationship Id="rId28" Type="http://schemas.openxmlformats.org/officeDocument/2006/relationships/image" Target="media/image11.png"/><Relationship Id="rId36" Type="http://schemas.openxmlformats.org/officeDocument/2006/relationships/image" Target="media/image16.w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9.bin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3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447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2020-08-03T12:17:00Z</dcterms:created>
  <dcterms:modified xsi:type="dcterms:W3CDTF">2020-08-03T12:20:00Z</dcterms:modified>
</cp:coreProperties>
</file>